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C2797" w14:textId="6F46B863" w:rsidR="00051F5F" w:rsidRPr="001A388A" w:rsidRDefault="00051F5F" w:rsidP="00051F5F"/>
    <w:p w14:paraId="42778507" w14:textId="1D7ED166" w:rsidR="00051F5F" w:rsidRPr="001A388A" w:rsidRDefault="00A62033" w:rsidP="00051F5F">
      <w:pPr>
        <w:rPr>
          <w:b/>
          <w:bCs/>
          <w:sz w:val="28"/>
          <w:szCs w:val="28"/>
          <w:u w:val="single"/>
        </w:rPr>
      </w:pPr>
      <w:r w:rsidRPr="001A388A">
        <w:rPr>
          <w:b/>
          <w:bCs/>
        </w:rPr>
        <w:t xml:space="preserve">                                   </w:t>
      </w:r>
      <w:r w:rsidR="00051F5F" w:rsidRPr="001A388A">
        <w:rPr>
          <w:b/>
          <w:bCs/>
          <w:sz w:val="36"/>
          <w:szCs w:val="36"/>
          <w:u w:val="single"/>
        </w:rPr>
        <w:t>Tribute</w:t>
      </w:r>
      <w:r w:rsidR="00051F5F" w:rsidRPr="001A388A">
        <w:rPr>
          <w:b/>
          <w:bCs/>
          <w:sz w:val="32"/>
          <w:szCs w:val="32"/>
          <w:u w:val="single"/>
        </w:rPr>
        <w:t xml:space="preserve"> </w:t>
      </w:r>
      <w:r w:rsidR="00051F5F" w:rsidRPr="001A388A">
        <w:rPr>
          <w:b/>
          <w:bCs/>
          <w:sz w:val="36"/>
          <w:szCs w:val="36"/>
          <w:u w:val="single"/>
        </w:rPr>
        <w:t>Band Booking Agent Sales Methodology</w:t>
      </w:r>
    </w:p>
    <w:p w14:paraId="538D1856" w14:textId="77777777" w:rsidR="00A62033" w:rsidRPr="00051F5F" w:rsidRDefault="00A62033" w:rsidP="00051F5F">
      <w:pPr>
        <w:rPr>
          <w:b/>
          <w:bCs/>
        </w:rPr>
      </w:pPr>
    </w:p>
    <w:p w14:paraId="7E3727B8" w14:textId="7777777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Step 1: Research &amp; Target</w:t>
      </w:r>
    </w:p>
    <w:p w14:paraId="24FBB74E" w14:textId="77777777" w:rsidR="00051F5F" w:rsidRPr="00A62033" w:rsidRDefault="00051F5F" w:rsidP="00051F5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Identify high-fit agents</w:t>
      </w:r>
      <w:r w:rsidRPr="00A62033">
        <w:rPr>
          <w:rFonts w:cstheme="minorHAnsi"/>
          <w:sz w:val="28"/>
          <w:szCs w:val="28"/>
        </w:rPr>
        <w:t xml:space="preserve"> who already book tribute bands in your genre or region.</w:t>
      </w:r>
    </w:p>
    <w:p w14:paraId="67B3EFBE" w14:textId="77777777" w:rsidR="00051F5F" w:rsidRPr="00A62033" w:rsidRDefault="00051F5F" w:rsidP="00051F5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Look for active rosters, venue connections, or festival partnerships.</w:t>
      </w:r>
    </w:p>
    <w:p w14:paraId="7D014601" w14:textId="77777777" w:rsidR="00051F5F" w:rsidRPr="00A62033" w:rsidRDefault="00051F5F" w:rsidP="00051F5F">
      <w:pPr>
        <w:numPr>
          <w:ilvl w:val="0"/>
          <w:numId w:val="1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Gather their booking preferences: artist format, fee range, promo requirements, exclusivity.</w:t>
      </w:r>
    </w:p>
    <w:p w14:paraId="34E7897A" w14:textId="32367C2D" w:rsidR="00051F5F" w:rsidRPr="00A62033" w:rsidRDefault="00051F5F" w:rsidP="00051F5F">
      <w:p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Tools: </w:t>
      </w:r>
      <w:proofErr w:type="spellStart"/>
      <w:r w:rsidRPr="00A62033">
        <w:rPr>
          <w:rFonts w:cstheme="minorHAnsi"/>
          <w:sz w:val="28"/>
          <w:szCs w:val="28"/>
        </w:rPr>
        <w:t>GigSalad</w:t>
      </w:r>
      <w:proofErr w:type="spellEnd"/>
      <w:r w:rsidRPr="00A62033">
        <w:rPr>
          <w:rFonts w:cstheme="minorHAnsi"/>
          <w:sz w:val="28"/>
          <w:szCs w:val="28"/>
        </w:rPr>
        <w:t>, The Bash, Facebook, LinkedIn, venue event calendars, agency websites</w:t>
      </w:r>
    </w:p>
    <w:p w14:paraId="3191E390" w14:textId="06A13294" w:rsidR="00051F5F" w:rsidRPr="00A62033" w:rsidRDefault="00051F5F" w:rsidP="00051F5F">
      <w:pPr>
        <w:rPr>
          <w:rFonts w:cstheme="minorHAnsi"/>
          <w:sz w:val="28"/>
          <w:szCs w:val="28"/>
        </w:rPr>
      </w:pPr>
    </w:p>
    <w:p w14:paraId="44D3E7C6" w14:textId="7777777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Step 2: Tailored First Contact</w:t>
      </w:r>
    </w:p>
    <w:p w14:paraId="106F7651" w14:textId="77777777" w:rsidR="00051F5F" w:rsidRPr="00A62033" w:rsidRDefault="00051F5F" w:rsidP="00051F5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Keep it </w:t>
      </w:r>
      <w:r w:rsidRPr="00A62033">
        <w:rPr>
          <w:rFonts w:cstheme="minorHAnsi"/>
          <w:b/>
          <w:bCs/>
          <w:sz w:val="28"/>
          <w:szCs w:val="28"/>
        </w:rPr>
        <w:t xml:space="preserve">short, professional, and </w:t>
      </w:r>
      <w:proofErr w:type="gramStart"/>
      <w:r w:rsidRPr="00A62033">
        <w:rPr>
          <w:rFonts w:cstheme="minorHAnsi"/>
          <w:b/>
          <w:bCs/>
          <w:sz w:val="28"/>
          <w:szCs w:val="28"/>
        </w:rPr>
        <w:t>benefit-focused</w:t>
      </w:r>
      <w:proofErr w:type="gramEnd"/>
      <w:r w:rsidRPr="00A62033">
        <w:rPr>
          <w:rFonts w:cstheme="minorHAnsi"/>
          <w:sz w:val="28"/>
          <w:szCs w:val="28"/>
        </w:rPr>
        <w:t>.</w:t>
      </w:r>
    </w:p>
    <w:p w14:paraId="1F1ABDAC" w14:textId="77777777" w:rsidR="00051F5F" w:rsidRPr="00A62033" w:rsidRDefault="00051F5F" w:rsidP="00051F5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Highlight:</w:t>
      </w:r>
    </w:p>
    <w:p w14:paraId="5FEB2475" w14:textId="77777777" w:rsidR="00051F5F" w:rsidRPr="00A62033" w:rsidRDefault="00051F5F" w:rsidP="00051F5F">
      <w:pPr>
        <w:numPr>
          <w:ilvl w:val="1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Your tribute act’s unique value (visual, vocal, experience)</w:t>
      </w:r>
    </w:p>
    <w:p w14:paraId="5AE28674" w14:textId="77777777" w:rsidR="00051F5F" w:rsidRPr="00A62033" w:rsidRDefault="00051F5F" w:rsidP="00051F5F">
      <w:pPr>
        <w:numPr>
          <w:ilvl w:val="1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Proven demand (social media stats, ticket sales, fan base)</w:t>
      </w:r>
    </w:p>
    <w:p w14:paraId="3F4CE3D6" w14:textId="77777777" w:rsidR="00051F5F" w:rsidRPr="00A62033" w:rsidRDefault="00051F5F" w:rsidP="00051F5F">
      <w:pPr>
        <w:numPr>
          <w:ilvl w:val="1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Professionalism: punctuality, show quality, gear, tech rider</w:t>
      </w:r>
    </w:p>
    <w:p w14:paraId="03CD5E77" w14:textId="77777777" w:rsidR="00051F5F" w:rsidRPr="00A62033" w:rsidRDefault="00051F5F" w:rsidP="00051F5F">
      <w:pPr>
        <w:numPr>
          <w:ilvl w:val="0"/>
          <w:numId w:val="2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Include a </w:t>
      </w:r>
      <w:r w:rsidRPr="00A62033">
        <w:rPr>
          <w:rFonts w:cstheme="minorHAnsi"/>
          <w:b/>
          <w:bCs/>
          <w:sz w:val="28"/>
          <w:szCs w:val="28"/>
        </w:rPr>
        <w:t>sizzle reel, promo photo, and one-sheet</w:t>
      </w:r>
      <w:r w:rsidRPr="00A62033">
        <w:rPr>
          <w:rFonts w:cstheme="minorHAnsi"/>
          <w:sz w:val="28"/>
          <w:szCs w:val="28"/>
        </w:rPr>
        <w:t>.</w:t>
      </w:r>
    </w:p>
    <w:p w14:paraId="78ADA6E9" w14:textId="6F469054" w:rsidR="00051F5F" w:rsidRPr="00A62033" w:rsidRDefault="00051F5F" w:rsidP="00051F5F">
      <w:p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 Sample subject lines:</w:t>
      </w:r>
    </w:p>
    <w:p w14:paraId="38E934E0" w14:textId="77777777" w:rsidR="00051F5F" w:rsidRPr="00A62033" w:rsidRDefault="00051F5F" w:rsidP="00051F5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“Top-Selling [Band] Tribute – Looking to Join Your Roster”</w:t>
      </w:r>
    </w:p>
    <w:p w14:paraId="659E555B" w14:textId="77777777" w:rsidR="00051F5F" w:rsidRPr="00A62033" w:rsidRDefault="00051F5F" w:rsidP="00051F5F">
      <w:pPr>
        <w:numPr>
          <w:ilvl w:val="0"/>
          <w:numId w:val="3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“Crowd-Puller Tribute Act Seeking Representation – 30K Followers”</w:t>
      </w:r>
    </w:p>
    <w:p w14:paraId="063D780D" w14:textId="711E1AAD" w:rsidR="00051F5F" w:rsidRPr="00A62033" w:rsidRDefault="00051F5F" w:rsidP="00051F5F">
      <w:pPr>
        <w:rPr>
          <w:rFonts w:cstheme="minorHAnsi"/>
          <w:sz w:val="28"/>
          <w:szCs w:val="28"/>
        </w:rPr>
      </w:pPr>
    </w:p>
    <w:p w14:paraId="7F334517" w14:textId="7777777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Step 3: Follow-Up Strategically</w:t>
      </w:r>
    </w:p>
    <w:p w14:paraId="6CEE704C" w14:textId="77777777" w:rsidR="00051F5F" w:rsidRPr="00A62033" w:rsidRDefault="00051F5F" w:rsidP="00051F5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Wait 5–7 days and follow up with a short “Just checking in” email.</w:t>
      </w:r>
    </w:p>
    <w:p w14:paraId="125717DC" w14:textId="77777777" w:rsidR="00051F5F" w:rsidRPr="00A62033" w:rsidRDefault="00051F5F" w:rsidP="00051F5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Offer flexibility: “Open to split or trial shows to prove value.”</w:t>
      </w:r>
    </w:p>
    <w:p w14:paraId="323B1D54" w14:textId="77777777" w:rsidR="00051F5F" w:rsidRPr="00A62033" w:rsidRDefault="00051F5F" w:rsidP="00051F5F">
      <w:pPr>
        <w:numPr>
          <w:ilvl w:val="0"/>
          <w:numId w:val="4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Ask </w:t>
      </w:r>
      <w:r w:rsidRPr="00A62033">
        <w:rPr>
          <w:rFonts w:cstheme="minorHAnsi"/>
          <w:b/>
          <w:bCs/>
          <w:sz w:val="28"/>
          <w:szCs w:val="28"/>
        </w:rPr>
        <w:t>a single closing question</w:t>
      </w:r>
      <w:r w:rsidRPr="00A62033">
        <w:rPr>
          <w:rFonts w:cstheme="minorHAnsi"/>
          <w:sz w:val="28"/>
          <w:szCs w:val="28"/>
        </w:rPr>
        <w:t xml:space="preserve"> like:</w:t>
      </w:r>
    </w:p>
    <w:p w14:paraId="20E0E128" w14:textId="77777777" w:rsidR="00051F5F" w:rsidRPr="00A62033" w:rsidRDefault="00051F5F" w:rsidP="00051F5F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“Would you be open to a quick call or Zoom to explore this fit?”</w:t>
      </w:r>
    </w:p>
    <w:p w14:paraId="6E2A7380" w14:textId="77777777" w:rsidR="00051F5F" w:rsidRPr="00A62033" w:rsidRDefault="00051F5F" w:rsidP="00051F5F">
      <w:pPr>
        <w:numPr>
          <w:ilvl w:val="1"/>
          <w:numId w:val="4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“Can I send a link to our latest live show?”</w:t>
      </w:r>
    </w:p>
    <w:p w14:paraId="6D9DE9A3" w14:textId="011BD963" w:rsidR="00051F5F" w:rsidRPr="00A62033" w:rsidRDefault="00051F5F" w:rsidP="00051F5F">
      <w:p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 Tip: Send on Tuesdays or Wednesdays before noon for best response rates.</w:t>
      </w:r>
    </w:p>
    <w:p w14:paraId="5E1900E2" w14:textId="2AF2408E" w:rsidR="00051F5F" w:rsidRPr="00A62033" w:rsidRDefault="00051F5F" w:rsidP="00051F5F">
      <w:pPr>
        <w:rPr>
          <w:rFonts w:cstheme="minorHAnsi"/>
          <w:sz w:val="28"/>
          <w:szCs w:val="28"/>
        </w:rPr>
      </w:pPr>
    </w:p>
    <w:p w14:paraId="0043C2E2" w14:textId="7777777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Step 4: Offer Value (Before Asking Again)</w:t>
      </w:r>
    </w:p>
    <w:p w14:paraId="42981757" w14:textId="77777777" w:rsidR="00051F5F" w:rsidRPr="00A62033" w:rsidRDefault="00051F5F" w:rsidP="00051F5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Send helpful content: audience footage, event photos, testimonials, or venue stats.</w:t>
      </w:r>
    </w:p>
    <w:p w14:paraId="5FC44A22" w14:textId="77777777" w:rsidR="00051F5F" w:rsidRPr="00A62033" w:rsidRDefault="00051F5F" w:rsidP="00051F5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Mention similar acts they already book:</w:t>
      </w:r>
    </w:p>
    <w:p w14:paraId="085CE74D" w14:textId="77777777" w:rsidR="00051F5F" w:rsidRPr="00A62033" w:rsidRDefault="00051F5F" w:rsidP="00051F5F">
      <w:pPr>
        <w:numPr>
          <w:ilvl w:val="1"/>
          <w:numId w:val="5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“We’ve opened for [X Band on their roster] – fans responded incredibly well.”</w:t>
      </w:r>
    </w:p>
    <w:p w14:paraId="0D11CE78" w14:textId="10EC14F8" w:rsidR="00051F5F" w:rsidRPr="00A62033" w:rsidRDefault="00051F5F" w:rsidP="00051F5F">
      <w:pPr>
        <w:numPr>
          <w:ilvl w:val="0"/>
          <w:numId w:val="5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lastRenderedPageBreak/>
        <w:t xml:space="preserve">Provide </w:t>
      </w:r>
      <w:r w:rsidRPr="00A62033">
        <w:rPr>
          <w:rFonts w:cstheme="minorHAnsi"/>
          <w:b/>
          <w:bCs/>
          <w:sz w:val="28"/>
          <w:szCs w:val="28"/>
        </w:rPr>
        <w:t>booking-ready details</w:t>
      </w:r>
      <w:r w:rsidRPr="00A62033">
        <w:rPr>
          <w:rFonts w:cstheme="minorHAnsi"/>
          <w:sz w:val="28"/>
          <w:szCs w:val="28"/>
        </w:rPr>
        <w:t>: pricing, travel limits, availability calendar.</w:t>
      </w:r>
    </w:p>
    <w:p w14:paraId="7F2A8C42" w14:textId="7777777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Step 5: Book Independently &amp; Circle Back</w:t>
      </w:r>
    </w:p>
    <w:p w14:paraId="1E53C8CC" w14:textId="77777777" w:rsidR="00051F5F" w:rsidRPr="00A62033" w:rsidRDefault="00051F5F" w:rsidP="00051F5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 xml:space="preserve">If you get no traction: </w:t>
      </w:r>
      <w:r w:rsidRPr="00A62033">
        <w:rPr>
          <w:rFonts w:cstheme="minorHAnsi"/>
          <w:b/>
          <w:bCs/>
          <w:sz w:val="28"/>
          <w:szCs w:val="28"/>
        </w:rPr>
        <w:t>book a few regional shows yourself</w:t>
      </w:r>
      <w:r w:rsidRPr="00A62033">
        <w:rPr>
          <w:rFonts w:cstheme="minorHAnsi"/>
          <w:sz w:val="28"/>
          <w:szCs w:val="28"/>
        </w:rPr>
        <w:t>.</w:t>
      </w:r>
    </w:p>
    <w:p w14:paraId="0F4B0783" w14:textId="77777777" w:rsidR="00051F5F" w:rsidRPr="00A62033" w:rsidRDefault="00051F5F" w:rsidP="00051F5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Gather video, photos, and metrics (draw, merch sales, online buzz).</w:t>
      </w:r>
    </w:p>
    <w:p w14:paraId="4C6BF86B" w14:textId="77777777" w:rsidR="00051F5F" w:rsidRPr="00A62033" w:rsidRDefault="00051F5F" w:rsidP="00051F5F">
      <w:pPr>
        <w:numPr>
          <w:ilvl w:val="0"/>
          <w:numId w:val="6"/>
        </w:numPr>
        <w:rPr>
          <w:rFonts w:cstheme="minorHAnsi"/>
          <w:sz w:val="28"/>
          <w:szCs w:val="28"/>
        </w:rPr>
      </w:pPr>
      <w:r w:rsidRPr="00A62033">
        <w:rPr>
          <w:rFonts w:cstheme="minorHAnsi"/>
          <w:sz w:val="28"/>
          <w:szCs w:val="28"/>
        </w:rPr>
        <w:t>Then re-approach with proof:</w:t>
      </w:r>
      <w:r w:rsidRPr="00A62033">
        <w:rPr>
          <w:rFonts w:cstheme="minorHAnsi"/>
          <w:sz w:val="28"/>
          <w:szCs w:val="28"/>
        </w:rPr>
        <w:br/>
        <w:t>“We sold out 3 venues this spring without agency support—ready to scale.”</w:t>
      </w:r>
    </w:p>
    <w:p w14:paraId="6525F3D1" w14:textId="2AA35C08" w:rsidR="00051F5F" w:rsidRPr="00A62033" w:rsidRDefault="00051F5F" w:rsidP="00051F5F">
      <w:pPr>
        <w:rPr>
          <w:rFonts w:cstheme="minorHAnsi"/>
          <w:sz w:val="28"/>
          <w:szCs w:val="28"/>
        </w:rPr>
      </w:pPr>
    </w:p>
    <w:p w14:paraId="7C0775AF" w14:textId="63C47F47" w:rsidR="00051F5F" w:rsidRPr="00A62033" w:rsidRDefault="00051F5F" w:rsidP="00051F5F">
      <w:pPr>
        <w:rPr>
          <w:rFonts w:cstheme="minorHAnsi"/>
          <w:b/>
          <w:bCs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Summary Strategy:</w:t>
      </w:r>
    </w:p>
    <w:p w14:paraId="453AB5D5" w14:textId="77777777" w:rsidR="00051F5F" w:rsidRPr="00A62033" w:rsidRDefault="00051F5F" w:rsidP="00051F5F">
      <w:pPr>
        <w:rPr>
          <w:rFonts w:cstheme="minorHAnsi"/>
          <w:sz w:val="28"/>
          <w:szCs w:val="28"/>
        </w:rPr>
      </w:pPr>
      <w:r w:rsidRPr="00A62033">
        <w:rPr>
          <w:rFonts w:cstheme="minorHAnsi"/>
          <w:b/>
          <w:bCs/>
          <w:sz w:val="28"/>
          <w:szCs w:val="28"/>
        </w:rPr>
        <w:t>Be credible, be concise, be persistent. Show you're not just talented—you're a low-risk, high-return opportunity.</w:t>
      </w:r>
    </w:p>
    <w:p w14:paraId="785E7E92" w14:textId="580E6D94" w:rsidR="00051F5F" w:rsidRPr="00A62033" w:rsidRDefault="00051F5F" w:rsidP="00051F5F">
      <w:pPr>
        <w:rPr>
          <w:rFonts w:cstheme="minorHAnsi"/>
          <w:sz w:val="28"/>
          <w:szCs w:val="28"/>
        </w:rPr>
      </w:pPr>
    </w:p>
    <w:p w14:paraId="3BC87E81" w14:textId="77777777" w:rsidR="00C15DA9" w:rsidRPr="00A62033" w:rsidRDefault="00C15DA9">
      <w:pPr>
        <w:rPr>
          <w:rFonts w:cstheme="minorHAnsi"/>
          <w:sz w:val="28"/>
          <w:szCs w:val="28"/>
        </w:rPr>
      </w:pPr>
    </w:p>
    <w:sectPr w:rsidR="00C15DA9" w:rsidRPr="00A62033" w:rsidSect="00051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5571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62168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4D364E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A1EA8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933F4C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C1B51"/>
    <w:multiLevelType w:val="multilevel"/>
    <w:tmpl w:val="FE4C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1403751">
    <w:abstractNumId w:val="0"/>
  </w:num>
  <w:num w:numId="2" w16cid:durableId="1402602443">
    <w:abstractNumId w:val="1"/>
  </w:num>
  <w:num w:numId="3" w16cid:durableId="1461529444">
    <w:abstractNumId w:val="3"/>
  </w:num>
  <w:num w:numId="4" w16cid:durableId="707410325">
    <w:abstractNumId w:val="5"/>
  </w:num>
  <w:num w:numId="5" w16cid:durableId="2141920328">
    <w:abstractNumId w:val="4"/>
  </w:num>
  <w:num w:numId="6" w16cid:durableId="1000327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5F"/>
    <w:rsid w:val="00051F5F"/>
    <w:rsid w:val="00192696"/>
    <w:rsid w:val="001A388A"/>
    <w:rsid w:val="005B1671"/>
    <w:rsid w:val="008C74F8"/>
    <w:rsid w:val="00A62033"/>
    <w:rsid w:val="00AC6E98"/>
    <w:rsid w:val="00B9197B"/>
    <w:rsid w:val="00C15DA9"/>
    <w:rsid w:val="00C56C5C"/>
    <w:rsid w:val="00D62C74"/>
    <w:rsid w:val="00EA4E62"/>
    <w:rsid w:val="00F0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51CA9"/>
  <w15:chartTrackingRefBased/>
  <w15:docId w15:val="{84AAC90C-81E1-2547-9888-270FCAEB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1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1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F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F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F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F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F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F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1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F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1F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1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1F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1F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1F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1F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1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Singer</dc:creator>
  <cp:keywords/>
  <dc:description/>
  <cp:lastModifiedBy>Andy Singer</cp:lastModifiedBy>
  <cp:revision>3</cp:revision>
  <dcterms:created xsi:type="dcterms:W3CDTF">2025-06-20T20:57:00Z</dcterms:created>
  <dcterms:modified xsi:type="dcterms:W3CDTF">2025-08-22T16:36:00Z</dcterms:modified>
</cp:coreProperties>
</file>